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6"/>
          <w:szCs w:val="36"/>
        </w:rPr>
        <w:t>河南省农业科学院经济作物研究所</w:t>
      </w:r>
    </w:p>
    <w:p>
      <w:pPr>
        <w:widowControl/>
        <w:jc w:val="center"/>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6"/>
          <w:szCs w:val="36"/>
        </w:rPr>
        <w:t>招聘公告</w:t>
      </w:r>
    </w:p>
    <w:p>
      <w:pPr>
        <w:widowControl/>
        <w:spacing w:line="480" w:lineRule="atLeast"/>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根据工作需要，经主管部门同意，以在研项目为依托，河南省农业科学院经济作物研究所花生栽培研究室现面向社会公开招聘工作人员，相关要求如下：</w:t>
      </w:r>
    </w:p>
    <w:p>
      <w:pPr>
        <w:widowControl/>
        <w:numPr>
          <w:ilvl w:val="0"/>
          <w:numId w:val="1"/>
        </w:numPr>
        <w:spacing w:line="480" w:lineRule="atLeast"/>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招聘计划</w:t>
      </w:r>
    </w:p>
    <w:tbl>
      <w:tblPr>
        <w:tblStyle w:val="6"/>
        <w:tblpPr w:leftFromText="180" w:rightFromText="180" w:vertAnchor="text" w:horzAnchor="page" w:tblpX="1515" w:tblpY="149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810"/>
        <w:gridCol w:w="930"/>
        <w:gridCol w:w="93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25" w:type="dxa"/>
            <w:vAlign w:val="center"/>
          </w:tcPr>
          <w:p>
            <w:pPr>
              <w:widowControl/>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岗位性质</w:t>
            </w:r>
          </w:p>
        </w:tc>
        <w:tc>
          <w:tcPr>
            <w:tcW w:w="810" w:type="dxa"/>
            <w:vAlign w:val="center"/>
          </w:tcPr>
          <w:p>
            <w:pPr>
              <w:widowControl/>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人数</w:t>
            </w:r>
          </w:p>
        </w:tc>
        <w:tc>
          <w:tcPr>
            <w:tcW w:w="930" w:type="dxa"/>
            <w:vAlign w:val="center"/>
          </w:tcPr>
          <w:p>
            <w:pPr>
              <w:widowControl/>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学历</w:t>
            </w:r>
            <w:r>
              <w:rPr>
                <w:rFonts w:hint="eastAsia" w:ascii="宋体" w:hAnsi="宋体" w:eastAsia="宋体" w:cs="宋体"/>
                <w:color w:val="000000"/>
                <w:kern w:val="0"/>
                <w:sz w:val="24"/>
                <w:szCs w:val="24"/>
                <w:lang w:eastAsia="zh-CN"/>
              </w:rPr>
              <w:t>要求</w:t>
            </w:r>
          </w:p>
        </w:tc>
        <w:tc>
          <w:tcPr>
            <w:tcW w:w="930" w:type="dxa"/>
            <w:vAlign w:val="center"/>
          </w:tcPr>
          <w:p>
            <w:pPr>
              <w:widowControl/>
              <w:spacing w:line="48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专业要求</w:t>
            </w:r>
          </w:p>
        </w:tc>
        <w:tc>
          <w:tcPr>
            <w:tcW w:w="5760" w:type="dxa"/>
            <w:vAlign w:val="center"/>
          </w:tcPr>
          <w:p>
            <w:pPr>
              <w:widowControl/>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其他</w:t>
            </w:r>
            <w:r>
              <w:rPr>
                <w:rFonts w:hint="eastAsia" w:ascii="宋体" w:hAnsi="宋体" w:eastAsia="宋体" w:cs="宋体"/>
                <w:color w:val="000000"/>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925" w:type="dxa"/>
            <w:vAlign w:val="center"/>
          </w:tcPr>
          <w:p>
            <w:pPr>
              <w:widowControl/>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科研</w:t>
            </w:r>
          </w:p>
          <w:p>
            <w:pPr>
              <w:widowControl/>
              <w:spacing w:line="48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助理</w:t>
            </w:r>
          </w:p>
        </w:tc>
        <w:tc>
          <w:tcPr>
            <w:tcW w:w="810" w:type="dxa"/>
            <w:vAlign w:val="center"/>
          </w:tcPr>
          <w:p>
            <w:pPr>
              <w:widowControl/>
              <w:spacing w:line="48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930" w:type="dxa"/>
            <w:vAlign w:val="center"/>
          </w:tcPr>
          <w:p>
            <w:pPr>
              <w:widowControl/>
              <w:spacing w:line="48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大专及以上</w:t>
            </w:r>
          </w:p>
        </w:tc>
        <w:tc>
          <w:tcPr>
            <w:tcW w:w="930" w:type="dxa"/>
            <w:vAlign w:val="center"/>
          </w:tcPr>
          <w:p>
            <w:pPr>
              <w:widowControl/>
              <w:spacing w:line="48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不限</w:t>
            </w:r>
          </w:p>
        </w:tc>
        <w:tc>
          <w:tcPr>
            <w:tcW w:w="5760" w:type="dxa"/>
            <w:vAlign w:val="center"/>
          </w:tcPr>
          <w:p>
            <w:pPr>
              <w:widowControl/>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1.年龄要求在</w:t>
            </w:r>
            <w:r>
              <w:rPr>
                <w:rFonts w:hint="eastAsia" w:ascii="宋体" w:hAnsi="宋体" w:eastAsia="宋体" w:cs="宋体"/>
                <w:color w:val="000000"/>
                <w:kern w:val="0"/>
                <w:sz w:val="21"/>
                <w:szCs w:val="21"/>
                <w:lang w:val="en-US" w:eastAsia="zh-CN"/>
              </w:rPr>
              <w:t>30</w:t>
            </w:r>
            <w:r>
              <w:rPr>
                <w:rFonts w:hint="eastAsia" w:ascii="宋体" w:hAnsi="宋体" w:eastAsia="宋体" w:cs="宋体"/>
                <w:color w:val="000000"/>
                <w:kern w:val="0"/>
                <w:sz w:val="21"/>
                <w:szCs w:val="21"/>
              </w:rPr>
              <w:t>岁以下（19</w:t>
            </w:r>
            <w:r>
              <w:rPr>
                <w:rFonts w:hint="eastAsia" w:ascii="宋体" w:hAnsi="宋体" w:eastAsia="宋体" w:cs="宋体"/>
                <w:color w:val="000000"/>
                <w:kern w:val="0"/>
                <w:sz w:val="21"/>
                <w:szCs w:val="21"/>
                <w:lang w:val="en-US" w:eastAsia="zh-CN"/>
              </w:rPr>
              <w:t>92</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月1日及以后出生）；</w:t>
            </w:r>
          </w:p>
          <w:p>
            <w:pPr>
              <w:widowControl/>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2.具有</w:t>
            </w:r>
            <w:r>
              <w:rPr>
                <w:rFonts w:hint="eastAsia" w:ascii="宋体" w:hAnsi="宋体" w:eastAsia="宋体" w:cs="宋体"/>
                <w:color w:val="000000"/>
                <w:kern w:val="0"/>
                <w:sz w:val="21"/>
                <w:szCs w:val="21"/>
                <w:lang w:eastAsia="zh-CN"/>
              </w:rPr>
              <w:t>一</w:t>
            </w:r>
            <w:r>
              <w:rPr>
                <w:rFonts w:hint="eastAsia" w:ascii="宋体" w:hAnsi="宋体" w:eastAsia="宋体" w:cs="宋体"/>
                <w:color w:val="000000"/>
                <w:kern w:val="0"/>
                <w:sz w:val="21"/>
                <w:szCs w:val="21"/>
              </w:rPr>
              <w:t>年以上从事</w:t>
            </w:r>
            <w:r>
              <w:rPr>
                <w:rFonts w:hint="eastAsia" w:ascii="宋体" w:hAnsi="宋体" w:eastAsia="宋体" w:cs="宋体"/>
                <w:color w:val="000000"/>
                <w:kern w:val="0"/>
                <w:sz w:val="21"/>
                <w:szCs w:val="21"/>
                <w:lang w:eastAsia="zh-CN"/>
              </w:rPr>
              <w:t>大田作物</w:t>
            </w:r>
            <w:r>
              <w:rPr>
                <w:rFonts w:hint="eastAsia" w:ascii="宋体" w:hAnsi="宋体" w:eastAsia="宋体" w:cs="宋体"/>
                <w:color w:val="000000"/>
                <w:kern w:val="0"/>
                <w:sz w:val="21"/>
                <w:szCs w:val="21"/>
              </w:rPr>
              <w:t>相关科学研究或项目管理经验，吃苦耐劳，能长住示范基地；</w:t>
            </w:r>
          </w:p>
          <w:p>
            <w:pPr>
              <w:widowControl/>
              <w:spacing w:line="48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3.熟悉</w:t>
            </w:r>
            <w:r>
              <w:rPr>
                <w:rFonts w:hint="eastAsia" w:ascii="宋体" w:hAnsi="宋体" w:eastAsia="宋体" w:cs="宋体"/>
                <w:color w:val="000000"/>
                <w:kern w:val="0"/>
                <w:sz w:val="21"/>
                <w:szCs w:val="21"/>
                <w:lang w:eastAsia="zh-CN"/>
              </w:rPr>
              <w:t>作物</w:t>
            </w:r>
            <w:r>
              <w:rPr>
                <w:rFonts w:hint="eastAsia" w:ascii="宋体" w:hAnsi="宋体" w:eastAsia="宋体" w:cs="宋体"/>
                <w:color w:val="000000"/>
                <w:kern w:val="0"/>
                <w:sz w:val="21"/>
                <w:szCs w:val="21"/>
              </w:rPr>
              <w:t>生长发育规律及生理特性，可独立完成田间</w:t>
            </w:r>
            <w:r>
              <w:rPr>
                <w:rFonts w:hint="eastAsia" w:ascii="宋体" w:hAnsi="宋体" w:eastAsia="宋体" w:cs="宋体"/>
                <w:color w:val="000000"/>
                <w:kern w:val="0"/>
                <w:sz w:val="21"/>
                <w:szCs w:val="21"/>
                <w:lang w:eastAsia="zh-CN"/>
              </w:rPr>
              <w:t>试验；</w:t>
            </w:r>
          </w:p>
          <w:p>
            <w:pPr>
              <w:widowControl/>
              <w:spacing w:line="48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.能熟练运用办公软件、数据处理软件</w:t>
            </w:r>
            <w:r>
              <w:rPr>
                <w:rFonts w:hint="eastAsia" w:ascii="宋体" w:hAnsi="宋体" w:eastAsia="宋体" w:cs="宋体"/>
                <w:color w:val="000000"/>
                <w:kern w:val="0"/>
                <w:sz w:val="21"/>
                <w:szCs w:val="21"/>
                <w:lang w:eastAsia="zh-CN"/>
              </w:rPr>
              <w:t>；</w:t>
            </w:r>
          </w:p>
          <w:p>
            <w:pPr>
              <w:widowControl/>
              <w:spacing w:line="48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具有从事花生相关研究经历或基地管理经验者优先。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925" w:type="dxa"/>
            <w:vAlign w:val="center"/>
          </w:tcPr>
          <w:p>
            <w:pPr>
              <w:widowControl/>
              <w:spacing w:line="48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财务及科研管理</w:t>
            </w:r>
          </w:p>
        </w:tc>
        <w:tc>
          <w:tcPr>
            <w:tcW w:w="810" w:type="dxa"/>
            <w:vAlign w:val="center"/>
          </w:tcPr>
          <w:p>
            <w:pPr>
              <w:widowControl/>
              <w:spacing w:line="48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930" w:type="dxa"/>
            <w:vAlign w:val="center"/>
          </w:tcPr>
          <w:p>
            <w:pPr>
              <w:widowControl/>
              <w:spacing w:line="48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本科</w:t>
            </w:r>
          </w:p>
        </w:tc>
        <w:tc>
          <w:tcPr>
            <w:tcW w:w="930" w:type="dxa"/>
            <w:vAlign w:val="center"/>
          </w:tcPr>
          <w:p>
            <w:pPr>
              <w:widowControl/>
              <w:spacing w:line="48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会计及人力资源</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1.25岁以下（1997年5月1日及以后出生），中共党员；</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2.具有两年会计及人事管理工作经验，熟悉事业单位政府会计制度及相关规定，熟练掌握事业单位预算一体化系统操作及预算绩效填报工作，有科研一线财务助理经验，；</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3.熟悉农业项目及农业科研规律，有</w:t>
            </w:r>
            <w:bookmarkStart w:id="0" w:name="_GoBack"/>
            <w:bookmarkEnd w:id="0"/>
            <w:r>
              <w:rPr>
                <w:rFonts w:hint="eastAsia" w:ascii="宋体" w:hAnsi="宋体" w:eastAsia="宋体" w:cs="宋体"/>
                <w:color w:val="000000"/>
                <w:kern w:val="0"/>
                <w:sz w:val="21"/>
                <w:szCs w:val="21"/>
                <w:lang w:val="en-US" w:eastAsia="zh-CN"/>
              </w:rPr>
              <w:t>田间试验经验；</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熟练运用办公软件</w:t>
            </w:r>
            <w:r>
              <w:rPr>
                <w:rFonts w:hint="eastAsia" w:ascii="宋体" w:hAnsi="宋体" w:eastAsia="宋体" w:cs="宋体"/>
                <w:color w:val="000000"/>
                <w:kern w:val="0"/>
                <w:sz w:val="21"/>
                <w:szCs w:val="21"/>
                <w:lang w:eastAsia="zh-CN"/>
              </w:rPr>
              <w:t>，熟练运用固定资产管理、科技统计、五羊及项目经费管理等软件应用系统，吃苦耐劳，积极奉献。</w:t>
            </w:r>
          </w:p>
        </w:tc>
      </w:tr>
    </w:tbl>
    <w:p>
      <w:pPr>
        <w:widowControl/>
        <w:numPr>
          <w:ilvl w:val="0"/>
          <w:numId w:val="0"/>
        </w:numPr>
        <w:spacing w:line="480" w:lineRule="atLeast"/>
        <w:jc w:val="left"/>
        <w:rPr>
          <w:rFonts w:hint="eastAsia" w:ascii="宋体" w:hAnsi="宋体" w:eastAsia="宋体" w:cs="宋体"/>
          <w:b/>
          <w:bCs/>
          <w:color w:val="000000"/>
          <w:kern w:val="0"/>
          <w:sz w:val="28"/>
          <w:szCs w:val="28"/>
        </w:rPr>
      </w:pPr>
      <w:r>
        <w:rPr>
          <w:rFonts w:hint="eastAsia" w:ascii="宋体" w:hAnsi="宋体" w:eastAsia="宋体" w:cs="宋体"/>
          <w:color w:val="000000"/>
          <w:kern w:val="0"/>
          <w:sz w:val="28"/>
          <w:szCs w:val="28"/>
        </w:rPr>
        <w:t>招聘</w:t>
      </w:r>
      <w:r>
        <w:rPr>
          <w:rFonts w:hint="eastAsia" w:ascii="宋体" w:hAnsi="宋体" w:eastAsia="宋体" w:cs="宋体"/>
          <w:color w:val="000000"/>
          <w:kern w:val="0"/>
          <w:sz w:val="28"/>
          <w:szCs w:val="28"/>
          <w:lang w:eastAsia="zh-CN"/>
        </w:rPr>
        <w:t>财务及科研管理人员</w:t>
      </w:r>
      <w:r>
        <w:rPr>
          <w:rFonts w:hint="eastAsia" w:ascii="宋体" w:hAnsi="宋体" w:eastAsia="宋体" w:cs="宋体"/>
          <w:color w:val="000000"/>
          <w:kern w:val="0"/>
          <w:sz w:val="28"/>
          <w:szCs w:val="28"/>
          <w:lang w:val="en-US" w:eastAsia="zh-CN"/>
        </w:rPr>
        <w:t>1名、</w:t>
      </w:r>
      <w:r>
        <w:rPr>
          <w:rFonts w:hint="eastAsia" w:ascii="宋体" w:hAnsi="宋体" w:eastAsia="宋体" w:cs="宋体"/>
          <w:color w:val="000000"/>
          <w:kern w:val="0"/>
          <w:sz w:val="28"/>
          <w:szCs w:val="28"/>
        </w:rPr>
        <w:t>科研辅助人员2-3名。岗位类型和专业要求如下：</w:t>
      </w:r>
    </w:p>
    <w:p>
      <w:pPr>
        <w:widowControl/>
        <w:spacing w:beforeLines="50" w:afterLines="50" w:line="480" w:lineRule="atLeast"/>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二、招聘人员基本条件</w:t>
      </w:r>
    </w:p>
    <w:p>
      <w:pPr>
        <w:widowControl/>
        <w:spacing w:line="480" w:lineRule="exac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(一)拥护中国共产党的领导，热爱祖国;遵纪守法，品行端正;爱岗敬业，身体健康。</w:t>
      </w:r>
    </w:p>
    <w:p>
      <w:pPr>
        <w:widowControl/>
        <w:spacing w:line="480" w:lineRule="atLeas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(二)符合招聘岗位所需的学历、专业、要求等条件。</w:t>
      </w:r>
    </w:p>
    <w:p>
      <w:pPr>
        <w:widowControl/>
        <w:spacing w:line="480" w:lineRule="atLeas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(三) 对农业科研有浓厚的兴趣，工作认真，责任心强，诚实严谨，愿意从事田间试验及长住基地。</w:t>
      </w:r>
    </w:p>
    <w:p>
      <w:pPr>
        <w:widowControl/>
        <w:spacing w:line="480" w:lineRule="atLeas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(四)有下列情况之一者，不得报名。</w:t>
      </w:r>
    </w:p>
    <w:p>
      <w:pPr>
        <w:widowControl/>
        <w:spacing w:line="480" w:lineRule="atLeast"/>
        <w:ind w:left="9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1、曾受过各类刑事处罚的。</w:t>
      </w:r>
    </w:p>
    <w:p>
      <w:pPr>
        <w:widowControl/>
        <w:spacing w:line="480" w:lineRule="atLeast"/>
        <w:ind w:left="9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2、曾开除公职的。</w:t>
      </w:r>
    </w:p>
    <w:p>
      <w:pPr>
        <w:widowControl/>
        <w:spacing w:line="480" w:lineRule="atLeast"/>
        <w:ind w:left="9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3、有违法、违纪行为正在接受审查的。</w:t>
      </w:r>
    </w:p>
    <w:p>
      <w:pPr>
        <w:widowControl/>
        <w:spacing w:line="480" w:lineRule="atLeast"/>
        <w:ind w:left="9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4、尚未解除党纪、政纪处分的。</w:t>
      </w:r>
    </w:p>
    <w:p>
      <w:pPr>
        <w:widowControl/>
        <w:spacing w:line="480" w:lineRule="atLeast"/>
        <w:ind w:left="9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5、有其他违反国家法律、法规行为的。</w:t>
      </w:r>
    </w:p>
    <w:p>
      <w:pPr>
        <w:widowControl/>
        <w:spacing w:line="480" w:lineRule="atLeas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b/>
          <w:bCs/>
          <w:color w:val="000000"/>
          <w:kern w:val="0"/>
          <w:sz w:val="28"/>
          <w:szCs w:val="28"/>
        </w:rPr>
        <w:t>三、招聘程序</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本次公开招聘的主要程序：报名、资格审查、面试答辩、体检、公示等。其中面试答辩时，由应聘者以多媒体形式做竞聘报告和专业技能答辩，竞聘报告主要内容包括个人基本情况、所学专业、从事的研究方向、工作经历或社会实践、对应聘岗位的工作设想与思路等。</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面试时须携带：本人近期1寸标准照片1张；证明本人身份、最高学历的证件；发表论文、荣誉证书及资格证书等（身份证、学历学位证需提供原件及复印件，其它材料提供复印件）。应聘者提供的所有材料、信息等应真实可靠，一旦发现有造假行为，将随时辞退。</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面试时间及方式根据疫情情况另行通知。</w:t>
      </w:r>
    </w:p>
    <w:p>
      <w:pPr>
        <w:widowControl/>
        <w:spacing w:line="480" w:lineRule="atLeast"/>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四、报名方式和时间</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报名时间：</w:t>
      </w:r>
      <w:r>
        <w:rPr>
          <w:rFonts w:hint="eastAsia" w:ascii="宋体" w:hAnsi="宋体" w:eastAsia="宋体" w:cs="宋体"/>
          <w:kern w:val="0"/>
          <w:sz w:val="28"/>
          <w:szCs w:val="28"/>
        </w:rPr>
        <w:t>2022年4月1</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日至2022年4月2</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日</w:t>
      </w:r>
      <w:r>
        <w:rPr>
          <w:rFonts w:hint="eastAsia" w:ascii="宋体" w:hAnsi="宋体" w:eastAsia="宋体" w:cs="宋体"/>
          <w:color w:val="000000"/>
          <w:kern w:val="0"/>
          <w:sz w:val="28"/>
          <w:szCs w:val="28"/>
        </w:rPr>
        <w:t>。</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应聘者填写《河南省农业科学院经济作物研究所2022年招聘报名表》(见附件)，并发送至</w:t>
      </w:r>
      <w:r>
        <w:rPr>
          <w:rFonts w:hint="eastAsia" w:ascii="宋体" w:hAnsi="宋体" w:eastAsia="宋体" w:cs="宋体"/>
          <w:color w:val="000000"/>
          <w:kern w:val="0"/>
          <w:sz w:val="28"/>
          <w:szCs w:val="28"/>
          <w:lang w:val="en-US" w:eastAsia="zh-CN"/>
        </w:rPr>
        <w:t>xxrlcj@163.com</w:t>
      </w:r>
      <w:r>
        <w:rPr>
          <w:rFonts w:hint="eastAsia" w:ascii="宋体" w:hAnsi="宋体" w:eastAsia="宋体" w:cs="宋体"/>
          <w:color w:val="000000"/>
          <w:kern w:val="0"/>
          <w:sz w:val="28"/>
          <w:szCs w:val="28"/>
        </w:rPr>
        <w:t>。</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对报名者进行资格审查后开展面试，面试时间及方式根据疫情情况将通过电子邮件或电话等方式通知；未接到通知者即不再进入下一程序。</w:t>
      </w:r>
    </w:p>
    <w:p>
      <w:pPr>
        <w:widowControl/>
        <w:spacing w:line="480" w:lineRule="atLeast"/>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五、聘用和待遇</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1、经考核合格，与被聘用者签订协议，试用期3个月，试用期结束后，双方互相同意，签订正式聘用协议。</w:t>
      </w:r>
    </w:p>
    <w:p>
      <w:pPr>
        <w:widowControl/>
        <w:spacing w:line="480" w:lineRule="atLeast"/>
        <w:ind w:firstLine="64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2、工资待遇面议。</w:t>
      </w: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widowControl/>
        <w:spacing w:afterLines="50" w:line="520" w:lineRule="exact"/>
        <w:jc w:val="center"/>
        <w:rPr>
          <w:rFonts w:ascii="宋体" w:hAnsi="宋体"/>
          <w:b/>
          <w:sz w:val="24"/>
          <w:szCs w:val="24"/>
        </w:rPr>
      </w:pPr>
      <w:r>
        <w:rPr>
          <w:rFonts w:hint="eastAsia" w:ascii="宋体" w:hAnsi="宋体"/>
          <w:b/>
          <w:sz w:val="24"/>
          <w:szCs w:val="24"/>
        </w:rPr>
        <w:t>附件</w:t>
      </w:r>
    </w:p>
    <w:p>
      <w:pPr>
        <w:widowControl/>
        <w:spacing w:afterLines="50" w:line="520" w:lineRule="exact"/>
        <w:jc w:val="center"/>
        <w:rPr>
          <w:rFonts w:ascii="宋体" w:hAnsi="宋体" w:cs="宋体"/>
          <w:b/>
          <w:color w:val="000000"/>
          <w:spacing w:val="-20"/>
          <w:kern w:val="0"/>
          <w:sz w:val="24"/>
          <w:szCs w:val="24"/>
        </w:rPr>
      </w:pPr>
      <w:r>
        <w:rPr>
          <w:rFonts w:hint="eastAsia" w:ascii="宋体" w:hAnsi="宋体"/>
          <w:b/>
          <w:sz w:val="24"/>
          <w:szCs w:val="24"/>
        </w:rPr>
        <w:t>河南省农业科学院经济作物研究所</w:t>
      </w:r>
      <w:r>
        <w:rPr>
          <w:rFonts w:hint="eastAsia" w:ascii="宋体" w:hAnsi="宋体"/>
          <w:b/>
          <w:sz w:val="24"/>
          <w:szCs w:val="24"/>
          <w:lang w:eastAsia="zh-CN"/>
        </w:rPr>
        <w:t>招聘</w:t>
      </w:r>
      <w:r>
        <w:rPr>
          <w:rFonts w:hint="eastAsia" w:ascii="宋体" w:hAnsi="宋体"/>
          <w:b/>
          <w:sz w:val="24"/>
          <w:szCs w:val="24"/>
        </w:rPr>
        <w:t>人员报名表</w:t>
      </w:r>
    </w:p>
    <w:tbl>
      <w:tblPr>
        <w:tblStyle w:val="5"/>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17"/>
        <w:gridCol w:w="1134"/>
        <w:gridCol w:w="1134"/>
        <w:gridCol w:w="1418"/>
        <w:gridCol w:w="98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姓  名</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籍贯</w:t>
            </w: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1661" w:type="dxa"/>
            <w:vMerge w:val="restart"/>
            <w:tcBorders>
              <w:top w:val="single" w:color="auto" w:sz="4" w:space="0"/>
              <w:left w:val="single" w:color="auto" w:sz="4" w:space="0"/>
              <w:right w:val="single" w:color="auto" w:sz="4" w:space="0"/>
            </w:tcBorders>
            <w:vAlign w:val="center"/>
          </w:tcPr>
          <w:p>
            <w:pPr>
              <w:widowControl/>
              <w:spacing w:line="600" w:lineRule="exact"/>
              <w:jc w:val="center"/>
              <w:rPr>
                <w:rFonts w:ascii="仿宋" w:hAnsi="仿宋" w:eastAsia="仿宋" w:cs="宋体"/>
                <w:kern w:val="0"/>
                <w:sz w:val="28"/>
              </w:rPr>
            </w:pPr>
            <w:r>
              <w:rPr>
                <w:rFonts w:hint="eastAsia" w:ascii="仿宋" w:hAnsi="仿宋" w:eastAsia="仿宋" w:cs="宋体"/>
                <w:kern w:val="0"/>
                <w:sz w:val="28"/>
              </w:rPr>
              <w:t>照  片</w:t>
            </w:r>
          </w:p>
          <w:p>
            <w:pPr>
              <w:widowControl/>
              <w:spacing w:line="600" w:lineRule="exact"/>
              <w:jc w:val="center"/>
              <w:rPr>
                <w:rFonts w:ascii="仿宋" w:hAnsi="仿宋" w:eastAsia="仿宋" w:cs="宋体"/>
                <w:kern w:val="0"/>
                <w:sz w:val="28"/>
              </w:rPr>
            </w:pPr>
            <w:r>
              <w:rPr>
                <w:rFonts w:hint="eastAsia" w:ascii="仿宋" w:hAnsi="仿宋" w:eastAsia="仿宋" w:cs="宋体"/>
                <w:kern w:val="0"/>
                <w:sz w:val="2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出生年月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民族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8"/>
              </w:rPr>
            </w:pPr>
            <w:r>
              <w:rPr>
                <w:rFonts w:hint="eastAsia" w:ascii="仿宋" w:hAnsi="仿宋" w:eastAsia="仿宋" w:cs="宋体"/>
                <w:kern w:val="0"/>
                <w:sz w:val="28"/>
              </w:rPr>
              <w:t>政治面貌</w:t>
            </w: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166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第一学历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毕业时间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取得学位时间</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毕业院校</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8"/>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所学专业</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最高学历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毕业时间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取得学位时间</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毕业院校</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所学专业</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应聘岗位</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有何特长</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已发表论文获得奖励及荣誉称号</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简历</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left"/>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rPr>
            </w:pPr>
            <w:r>
              <w:rPr>
                <w:rFonts w:hint="eastAsia" w:ascii="仿宋" w:hAnsi="仿宋" w:eastAsia="仿宋" w:cs="宋体"/>
                <w:kern w:val="0"/>
                <w:sz w:val="28"/>
              </w:rPr>
              <w:t>联系方式</w:t>
            </w:r>
          </w:p>
        </w:tc>
        <w:tc>
          <w:tcPr>
            <w:tcW w:w="7753"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rPr>
            </w:pPr>
            <w:r>
              <w:rPr>
                <w:rFonts w:hint="eastAsia" w:ascii="仿宋" w:hAnsi="仿宋" w:eastAsia="仿宋" w:cs="宋体"/>
                <w:kern w:val="0"/>
                <w:sz w:val="28"/>
              </w:rPr>
              <w:t xml:space="preserve">手机：   </w:t>
            </w:r>
            <w:r>
              <w:rPr>
                <w:rFonts w:ascii="仿宋" w:hAnsi="仿宋" w:eastAsia="仿宋" w:cs="宋体"/>
                <w:kern w:val="0"/>
                <w:sz w:val="28"/>
              </w:rPr>
              <w:t xml:space="preserve">        </w:t>
            </w:r>
            <w:r>
              <w:rPr>
                <w:rFonts w:hint="eastAsia" w:ascii="仿宋" w:hAnsi="仿宋" w:eastAsia="仿宋" w:cs="宋体"/>
                <w:kern w:val="0"/>
                <w:sz w:val="28"/>
              </w:rPr>
              <w:t xml:space="preserve">    E-mail:</w:t>
            </w:r>
            <w:r>
              <w:rPr>
                <w:rFonts w:ascii="仿宋" w:hAnsi="仿宋" w:eastAsia="仿宋" w:cs="宋体"/>
                <w:kern w:val="0"/>
                <w:sz w:val="28"/>
              </w:rPr>
              <w:t xml:space="preserve"> </w:t>
            </w:r>
          </w:p>
        </w:tc>
      </w:tr>
    </w:tbl>
    <w:p>
      <w:pPr>
        <w:spacing w:line="360" w:lineRule="auto"/>
        <w:ind w:firstLine="560" w:firstLineChars="200"/>
        <w:rPr>
          <w:sz w:val="28"/>
        </w:rPr>
      </w:pP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96D3F"/>
    <w:multiLevelType w:val="singleLevel"/>
    <w:tmpl w:val="A7D96D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E3"/>
    <w:rsid w:val="000357CE"/>
    <w:rsid w:val="00071633"/>
    <w:rsid w:val="000C1CFF"/>
    <w:rsid w:val="00175EB0"/>
    <w:rsid w:val="003D4526"/>
    <w:rsid w:val="00553BE3"/>
    <w:rsid w:val="005D6349"/>
    <w:rsid w:val="006427A8"/>
    <w:rsid w:val="00664EEB"/>
    <w:rsid w:val="00696696"/>
    <w:rsid w:val="00740B81"/>
    <w:rsid w:val="007C3502"/>
    <w:rsid w:val="00913D67"/>
    <w:rsid w:val="00C91892"/>
    <w:rsid w:val="00CD40A5"/>
    <w:rsid w:val="00F2518F"/>
    <w:rsid w:val="1AFB5A52"/>
    <w:rsid w:val="1CD52B9E"/>
    <w:rsid w:val="2CCC3A1A"/>
    <w:rsid w:val="32940FD0"/>
    <w:rsid w:val="34911ED9"/>
    <w:rsid w:val="35E421B4"/>
    <w:rsid w:val="36AF267C"/>
    <w:rsid w:val="3A14260A"/>
    <w:rsid w:val="3BDF2DE3"/>
    <w:rsid w:val="3EF51D71"/>
    <w:rsid w:val="484C1237"/>
    <w:rsid w:val="4C0026DB"/>
    <w:rsid w:val="4FA16D9C"/>
    <w:rsid w:val="52E23752"/>
    <w:rsid w:val="5DA763F3"/>
    <w:rsid w:val="69D2522D"/>
    <w:rsid w:val="6DA82E87"/>
    <w:rsid w:val="7BE7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b/>
      <w:bCs/>
      <w:kern w:val="44"/>
      <w:sz w:val="44"/>
      <w:szCs w:val="44"/>
    </w:rPr>
  </w:style>
  <w:style w:type="paragraph" w:styleId="11">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1051</Words>
  <Characters>1081</Characters>
  <Lines>9</Lines>
  <Paragraphs>2</Paragraphs>
  <TotalTime>20</TotalTime>
  <ScaleCrop>false</ScaleCrop>
  <LinksUpToDate>false</LinksUpToDate>
  <CharactersWithSpaces>1120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2022-04-07T02:51:00Z</dcterms:created>
  <dc:creator>Windows User</dc:creator>
  <cp:lastModifiedBy>Administrator</cp:lastModifiedBy>
  <cp:lastPrinted>2021-01-22T02:55:00Z</cp:lastPrinted>
  <dcterms:modified xsi:type="dcterms:W3CDTF">2022-04-20T11:11:15Z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2110F6268DA5415BA3A22B8F4772C534</vt:lpwstr>
  </property>
</Properties>
</file>