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附件2：</w:t>
      </w:r>
    </w:p>
    <w:bookmarkEnd w:id="0"/>
    <w:p>
      <w:pPr>
        <w:widowControl/>
        <w:spacing w:line="520" w:lineRule="exac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河南省农业科学院经济作物研究所</w:t>
      </w:r>
    </w:p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/>
          <w:spacing w:val="-2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油莎豆遗传育种团队</w:t>
      </w:r>
      <w:r>
        <w:rPr>
          <w:rFonts w:hint="eastAsia" w:cs="Times New Roman" w:asciiTheme="majorEastAsia" w:hAnsiTheme="majorEastAsia" w:eastAsiaTheme="majorEastAsia"/>
          <w:b/>
          <w:color w:val="FF0000"/>
          <w:sz w:val="32"/>
          <w:szCs w:val="32"/>
        </w:rPr>
        <w:t>科研骨干竞聘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意向表</w:t>
      </w:r>
    </w:p>
    <w:tbl>
      <w:tblPr>
        <w:tblStyle w:val="2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17"/>
        <w:gridCol w:w="851"/>
        <w:gridCol w:w="992"/>
        <w:gridCol w:w="992"/>
        <w:gridCol w:w="113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应聘岗位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特长，愿否竞聘一级岗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尽量详细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及荣誉称号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                    尽量详细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工作设想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4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2020-12-08T07:22:40Z</dcterms:created>
  <dc:creator>admin</dc:creator>
  <cp:lastModifiedBy>阳光</cp:lastModifiedBy>
  <dcterms:modified xsi:type="dcterms:W3CDTF">2020-12-08T07:23:25Z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