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CE" w:rsidRDefault="00C426CE" w:rsidP="00C426CE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426CE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Pr="00C426CE">
        <w:rPr>
          <w:rFonts w:ascii="Times New Roman" w:eastAsia="方正小标宋简体" w:hAnsi="Times New Roman" w:cs="Times New Roman"/>
          <w:sz w:val="44"/>
          <w:szCs w:val="44"/>
        </w:rPr>
        <w:t>年度中原英才计划（育才系列）</w:t>
      </w:r>
      <w:r w:rsidRPr="00C426CE">
        <w:rPr>
          <w:rFonts w:ascii="Times New Roman" w:eastAsia="方正小标宋简体" w:hAnsi="Times New Roman" w:cs="Times New Roman"/>
          <w:sz w:val="44"/>
          <w:szCs w:val="44"/>
        </w:rPr>
        <w:t>——</w:t>
      </w:r>
      <w:r w:rsidRPr="00C426CE">
        <w:rPr>
          <w:rFonts w:ascii="Times New Roman" w:eastAsia="方正小标宋简体" w:hAnsi="Times New Roman" w:cs="Times New Roman"/>
          <w:sz w:val="44"/>
          <w:szCs w:val="44"/>
        </w:rPr>
        <w:t>中原基础研究领军人才申报人员情况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汇总</w:t>
      </w:r>
      <w:bookmarkStart w:id="0" w:name="_GoBack"/>
      <w:bookmarkEnd w:id="0"/>
      <w:r w:rsidRPr="00C426CE"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p w:rsidR="00D77845" w:rsidRPr="00D77845" w:rsidRDefault="00D77845" w:rsidP="00D77845">
      <w:pPr>
        <w:rPr>
          <w:rFonts w:ascii="Times New Roman" w:eastAsia="方正小标宋简体" w:hAnsi="Times New Roman" w:cs="Times New Roman" w:hint="eastAsia"/>
          <w:sz w:val="36"/>
          <w:szCs w:val="36"/>
        </w:rPr>
      </w:pP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>申报单位</w:t>
      </w:r>
      <w:r w:rsidRPr="00D77845">
        <w:rPr>
          <w:rFonts w:ascii="Times New Roman" w:eastAsia="方正小标宋简体" w:hAnsi="Times New Roman" w:cs="Times New Roman"/>
          <w:sz w:val="36"/>
          <w:szCs w:val="36"/>
        </w:rPr>
        <w:t>：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  </w:t>
      </w:r>
      <w:r>
        <w:rPr>
          <w:rFonts w:ascii="Times New Roman" w:eastAsia="方正小标宋简体" w:hAnsi="Times New Roman" w:cs="Times New Roman"/>
          <w:sz w:val="36"/>
          <w:szCs w:val="36"/>
        </w:rPr>
        <w:t xml:space="preserve">                                                 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          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>时间</w:t>
      </w:r>
      <w:r w:rsidRPr="00D77845">
        <w:rPr>
          <w:rFonts w:ascii="Times New Roman" w:eastAsia="方正小标宋简体" w:hAnsi="Times New Roman" w:cs="Times New Roman"/>
          <w:sz w:val="36"/>
          <w:szCs w:val="36"/>
        </w:rPr>
        <w:t>：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>年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>月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</w:t>
      </w:r>
      <w:r w:rsidRPr="00D77845">
        <w:rPr>
          <w:rFonts w:ascii="Times New Roman" w:eastAsia="方正小标宋简体" w:hAnsi="Times New Roman" w:cs="Times New Roman" w:hint="eastAsia"/>
          <w:sz w:val="36"/>
          <w:szCs w:val="36"/>
        </w:rPr>
        <w:t>日</w:t>
      </w:r>
    </w:p>
    <w:tbl>
      <w:tblPr>
        <w:tblW w:w="22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659"/>
        <w:gridCol w:w="729"/>
        <w:gridCol w:w="675"/>
        <w:gridCol w:w="675"/>
        <w:gridCol w:w="898"/>
        <w:gridCol w:w="709"/>
        <w:gridCol w:w="2835"/>
        <w:gridCol w:w="1134"/>
        <w:gridCol w:w="1984"/>
        <w:gridCol w:w="2835"/>
        <w:gridCol w:w="3969"/>
        <w:gridCol w:w="1134"/>
        <w:gridCol w:w="850"/>
        <w:gridCol w:w="2836"/>
      </w:tblGrid>
      <w:tr w:rsidR="00D77845" w:rsidRPr="009A13CF" w:rsidTr="00D77845">
        <w:trPr>
          <w:trHeight w:val="402"/>
          <w:jc w:val="center"/>
        </w:trPr>
        <w:tc>
          <w:tcPr>
            <w:tcW w:w="470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59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75" w:type="dxa"/>
            <w:vMerge w:val="restart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98" w:type="dxa"/>
            <w:vMerge w:val="restart"/>
            <w:vAlign w:val="center"/>
          </w:tcPr>
          <w:p w:rsidR="00D77845" w:rsidRPr="009C6BBD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职称/</w:t>
            </w:r>
          </w:p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取得</w:t>
            </w:r>
          </w:p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Merge w:val="restart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835" w:type="dxa"/>
            <w:vMerge w:val="restart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符合</w:t>
            </w:r>
            <w:r w:rsidRPr="009C6BBD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申报</w:t>
            </w: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条件情况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获奖成果(限5项)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主持项目(限5项)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专利、新品种、软件著作权</w:t>
            </w:r>
          </w:p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(限5项)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SCI、EI论文(限10篇)</w:t>
            </w:r>
          </w:p>
        </w:tc>
        <w:tc>
          <w:tcPr>
            <w:tcW w:w="2836" w:type="dxa"/>
            <w:vMerge w:val="restart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13CF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荣誉称号</w:t>
            </w:r>
          </w:p>
        </w:tc>
      </w:tr>
      <w:tr w:rsidR="00D77845" w:rsidRPr="009A13CF" w:rsidTr="00D77845">
        <w:trPr>
          <w:trHeight w:val="330"/>
          <w:jc w:val="center"/>
        </w:trPr>
        <w:tc>
          <w:tcPr>
            <w:tcW w:w="470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vMerge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vMerge/>
          </w:tcPr>
          <w:p w:rsidR="00D77845" w:rsidRPr="009A13CF" w:rsidRDefault="00D77845" w:rsidP="009A13CF">
            <w:pPr>
              <w:widowControl/>
              <w:ind w:leftChars="-60" w:left="-126" w:rightChars="-60" w:right="-126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</w:tcPr>
          <w:p w:rsidR="00D77845" w:rsidRPr="009A13CF" w:rsidRDefault="00D77845" w:rsidP="009A13CF">
            <w:pPr>
              <w:widowControl/>
              <w:ind w:leftChars="-60" w:left="-126" w:rightChars="-60" w:right="-126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</w:tcPr>
          <w:p w:rsidR="00D77845" w:rsidRPr="009A13CF" w:rsidRDefault="00D77845" w:rsidP="009A13CF">
            <w:pPr>
              <w:widowControl/>
              <w:ind w:leftChars="-60" w:left="-126" w:rightChars="-60" w:right="-126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</w:pPr>
            <w:r w:rsidRPr="009A13CF"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</w:pPr>
            <w:r w:rsidRPr="009A13CF"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  <w:t>省部级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</w:pPr>
            <w:r w:rsidRPr="009A13CF"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</w:pPr>
            <w:r w:rsidRPr="009A13CF">
              <w:rPr>
                <w:rFonts w:ascii="Times New Roman" w:eastAsia="黑体" w:hAnsi="Times New Roman" w:cs="Times New Roman"/>
                <w:b/>
                <w:color w:val="000000"/>
                <w:kern w:val="0"/>
                <w:sz w:val="22"/>
              </w:rPr>
              <w:t>省部级</w:t>
            </w:r>
          </w:p>
        </w:tc>
        <w:tc>
          <w:tcPr>
            <w:tcW w:w="1134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D77845" w:rsidRPr="009A13CF" w:rsidRDefault="00D77845" w:rsidP="009A13CF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77845" w:rsidRPr="009A13CF" w:rsidTr="00D77845">
        <w:trPr>
          <w:trHeight w:val="2484"/>
          <w:jc w:val="center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D77845" w:rsidRPr="009A13CF" w:rsidRDefault="00D77845" w:rsidP="009A13CF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9A13CF">
              <w:rPr>
                <w:rFonts w:ascii="Times New Roman" w:eastAsia="DengXi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9A13CF">
              <w:rPr>
                <w:rFonts w:ascii="Times New Roman" w:eastAsia="DengXian" w:hAnsi="Times New Roman" w:cs="Times New Roman"/>
                <w:color w:val="000000"/>
              </w:rPr>
              <w:t>55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adjustRightIn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研究生博士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9A13CF">
              <w:rPr>
                <w:rFonts w:ascii="Times New Roman" w:eastAsia="DengXian" w:hAnsi="Times New Roman" w:cs="Times New Roman"/>
                <w:color w:val="000000"/>
              </w:rPr>
              <w:t>研究员</w:t>
            </w:r>
            <w:r w:rsidRPr="009A13CF">
              <w:rPr>
                <w:rFonts w:ascii="Times New Roman" w:eastAsia="DengXian" w:hAnsi="Times New Roman" w:cs="Times New Roman"/>
                <w:color w:val="000000"/>
              </w:rPr>
              <w:t>2002.11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9A13CF">
              <w:rPr>
                <w:rFonts w:ascii="Times New Roman" w:eastAsia="DengXian" w:hAnsi="Times New Roman" w:cs="Times New Roman"/>
                <w:color w:val="000000"/>
              </w:rPr>
              <w:t>二级</w:t>
            </w:r>
          </w:p>
        </w:tc>
        <w:tc>
          <w:tcPr>
            <w:tcW w:w="2835" w:type="dxa"/>
            <w:vAlign w:val="center"/>
          </w:tcPr>
          <w:p w:rsidR="00D77845" w:rsidRPr="009A13CF" w:rsidRDefault="00D77845" w:rsidP="00C17D5D">
            <w:pPr>
              <w:rPr>
                <w:rFonts w:ascii="Times New Roman" w:eastAsia="宋体" w:hAnsi="Times New Roman" w:cs="Times New Roman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sz w:val="22"/>
              </w:rPr>
              <w:t>201</w:t>
            </w:r>
            <w:r w:rsidR="00C17D5D">
              <w:rPr>
                <w:rFonts w:ascii="Times New Roman" w:eastAsia="宋体" w:hAnsi="Times New Roman" w:cs="Times New Roman"/>
                <w:sz w:val="22"/>
              </w:rPr>
              <w:t>6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年被评为省科技创新杰出人才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,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符合</w:t>
            </w:r>
            <w:r>
              <w:rPr>
                <w:rFonts w:ascii="Times New Roman" w:eastAsia="宋体" w:hAnsi="Times New Roman" w:cs="Times New Roman"/>
                <w:sz w:val="22"/>
              </w:rPr>
              <w:t>申报条件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第</w:t>
            </w:r>
            <w:r w:rsidR="00C17D5D">
              <w:rPr>
                <w:rFonts w:ascii="Times New Roman" w:eastAsia="宋体" w:hAnsi="Times New Roman" w:cs="Times New Roman" w:hint="eastAsia"/>
                <w:sz w:val="22"/>
              </w:rPr>
              <w:t>X</w:t>
            </w:r>
            <w:r w:rsidRPr="009A13CF">
              <w:rPr>
                <w:rFonts w:ascii="Times New Roman" w:eastAsia="宋体" w:hAnsi="Times New Roman" w:cs="Times New Roman"/>
                <w:sz w:val="22"/>
              </w:rPr>
              <w:t>条。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7845" w:rsidRDefault="00D77845" w:rsidP="00D77845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1.“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高效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XXX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与应用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”2016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年省科技进步二等奖第一名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</w:p>
          <w:p w:rsidR="00D77845" w:rsidRDefault="00D77845" w:rsidP="00D77845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2.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“高效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XXX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与应用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”2016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年省科技进步二等奖第一名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。</w:t>
            </w:r>
          </w:p>
          <w:p w:rsidR="00D77845" w:rsidRPr="009A13CF" w:rsidRDefault="00D77845" w:rsidP="00D77845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77845" w:rsidRPr="009A13CF" w:rsidRDefault="00D77845" w:rsidP="00D77845">
            <w:pPr>
              <w:widowControl/>
              <w:adjustRightInd w:val="0"/>
              <w:ind w:left="-50" w:right="-5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D3C22">
              <w:rPr>
                <w:rFonts w:ascii="Times New Roman" w:eastAsia="宋体" w:hAnsi="Times New Roman" w:cs="Times New Roman"/>
                <w:kern w:val="0"/>
                <w:sz w:val="22"/>
              </w:rPr>
              <w:t>1.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主持国家科技部重点研发计划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化学肥料和农药减施增效综合技术研发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重点专项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或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子课题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)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“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XXX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之子课题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或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任务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）：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XXX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”,201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5-2018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。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1.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主持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河南省杰出青年科学基金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项目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“XXXX”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,20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</w:p>
          <w:p w:rsidR="00D77845" w:rsidRPr="009A13CF" w:rsidRDefault="00D77845" w:rsidP="00D77845">
            <w:pPr>
              <w:widowControl/>
              <w:adjustRightInd w:val="0"/>
              <w:ind w:left="-50" w:right="-5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.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主持河南省杰出青年科学基金项目：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“XXXX”,2017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7845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1.</w:t>
            </w:r>
            <w:r w:rsidRPr="00D7784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发明专利第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名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  <w:r w:rsidRPr="00D77845">
              <w:rPr>
                <w:rFonts w:ascii="Times New Roman" w:eastAsia="宋体" w:hAnsi="Times New Roman" w:cs="Times New Roman"/>
                <w:kern w:val="0"/>
                <w:sz w:val="22"/>
              </w:rPr>
              <w:t>项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:</w:t>
            </w:r>
          </w:p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2.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植物新品种权证书第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名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项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</w:p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.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软件著作权第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名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项。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SCI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第一作者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篇。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1.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河南省科技创新杰出人才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,200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X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</w:p>
          <w:p w:rsidR="00D77845" w:rsidRPr="009A13CF" w:rsidRDefault="00D77845" w:rsidP="00D77845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2.“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河南省优秀专家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”,201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X</w:t>
            </w:r>
            <w:r w:rsidRPr="009A13CF">
              <w:rPr>
                <w:rFonts w:ascii="Times New Roman" w:eastAsia="宋体" w:hAnsi="Times New Roman" w:cs="Times New Roman"/>
                <w:kern w:val="0"/>
                <w:sz w:val="22"/>
              </w:rPr>
              <w:t>。</w:t>
            </w:r>
          </w:p>
        </w:tc>
      </w:tr>
      <w:tr w:rsidR="00D77845" w:rsidRPr="009A13CF" w:rsidTr="00D77845">
        <w:trPr>
          <w:trHeight w:val="2957"/>
          <w:jc w:val="center"/>
        </w:trPr>
        <w:tc>
          <w:tcPr>
            <w:tcW w:w="470" w:type="dxa"/>
            <w:shd w:val="clear" w:color="auto" w:fill="auto"/>
            <w:noWrap/>
            <w:vAlign w:val="center"/>
          </w:tcPr>
          <w:p w:rsidR="00D77845" w:rsidRPr="009A13CF" w:rsidRDefault="00D77845" w:rsidP="009A13CF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659" w:type="dxa"/>
            <w:shd w:val="clear" w:color="auto" w:fill="auto"/>
            <w:noWrap/>
            <w:vAlign w:val="center"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D77845" w:rsidRPr="009A13CF" w:rsidRDefault="00D77845" w:rsidP="009A13CF">
            <w:pPr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ind w:leftChars="-50" w:left="-105" w:rightChars="-50" w:right="-105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D77845" w:rsidRPr="009A13CF" w:rsidRDefault="00D77845" w:rsidP="009A13CF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7845" w:rsidRPr="006D3C22" w:rsidRDefault="00D77845" w:rsidP="006D3C22">
            <w:pPr>
              <w:widowControl/>
              <w:adjustRightInd w:val="0"/>
              <w:ind w:left="-50" w:right="-5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7845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D77845" w:rsidRPr="009A13CF" w:rsidRDefault="00D77845" w:rsidP="009A13CF">
            <w:pPr>
              <w:widowControl/>
              <w:adjustRightInd w:val="0"/>
              <w:ind w:left="-50" w:right="-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</w:tbl>
    <w:p w:rsidR="009A13CF" w:rsidRPr="009A13CF" w:rsidRDefault="00D77845" w:rsidP="00D77845">
      <w:pPr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领导签字</w:t>
      </w:r>
      <w:r>
        <w:rPr>
          <w:rFonts w:ascii="Times New Roman" w:eastAsia="方正小标宋简体" w:hAnsi="Times New Roman" w:cs="Times New Roman"/>
          <w:sz w:val="44"/>
          <w:szCs w:val="44"/>
        </w:rPr>
        <w:t>：</w:t>
      </w:r>
    </w:p>
    <w:sectPr w:rsidR="009A13CF" w:rsidRPr="009A13CF" w:rsidSect="00877D61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54"/>
    <w:rsid w:val="00014A06"/>
    <w:rsid w:val="00026CBD"/>
    <w:rsid w:val="000742ED"/>
    <w:rsid w:val="001C06E9"/>
    <w:rsid w:val="002543FE"/>
    <w:rsid w:val="002A3B55"/>
    <w:rsid w:val="003A75BB"/>
    <w:rsid w:val="003F3C2A"/>
    <w:rsid w:val="00422CE8"/>
    <w:rsid w:val="00480DBE"/>
    <w:rsid w:val="00606254"/>
    <w:rsid w:val="00634105"/>
    <w:rsid w:val="0067537B"/>
    <w:rsid w:val="006D3C22"/>
    <w:rsid w:val="006E61C1"/>
    <w:rsid w:val="00765E29"/>
    <w:rsid w:val="007B419B"/>
    <w:rsid w:val="007E69AD"/>
    <w:rsid w:val="008534D0"/>
    <w:rsid w:val="00884065"/>
    <w:rsid w:val="00893BAB"/>
    <w:rsid w:val="0093388D"/>
    <w:rsid w:val="009841A1"/>
    <w:rsid w:val="009A13CF"/>
    <w:rsid w:val="009C6BBD"/>
    <w:rsid w:val="009C78ED"/>
    <w:rsid w:val="00B73662"/>
    <w:rsid w:val="00B92BB9"/>
    <w:rsid w:val="00BF109A"/>
    <w:rsid w:val="00C17D5D"/>
    <w:rsid w:val="00C426CE"/>
    <w:rsid w:val="00D412DD"/>
    <w:rsid w:val="00D562CC"/>
    <w:rsid w:val="00D760AF"/>
    <w:rsid w:val="00D77845"/>
    <w:rsid w:val="00E05482"/>
    <w:rsid w:val="00E43AB6"/>
    <w:rsid w:val="00E67348"/>
    <w:rsid w:val="00E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3DF0"/>
  <w15:chartTrackingRefBased/>
  <w15:docId w15:val="{BDF2D60C-D533-4FA0-90CB-BBEE3877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a"/>
    <w:rsid w:val="0093388D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A3B5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A3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Yinwuchina</dc:creator>
  <cp:keywords/>
  <dc:description/>
  <cp:lastModifiedBy>Yinwuchina</cp:lastModifiedBy>
  <cp:revision>10</cp:revision>
  <cp:lastPrinted>2020-07-29T14:18:00Z</cp:lastPrinted>
  <dcterms:created xsi:type="dcterms:W3CDTF">2020-07-29T08:46:00Z</dcterms:created>
  <dcterms:modified xsi:type="dcterms:W3CDTF">2020-08-04T01:02:00Z</dcterms:modified>
</cp:coreProperties>
</file>