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widowControl/>
        <w:spacing w:line="576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p>
      <w:pPr>
        <w:widowControl/>
        <w:spacing w:line="576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河南省农业科学院长垣分院20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年公开招聘报名表</w:t>
      </w:r>
    </w:p>
    <w:bookmarkEnd w:id="0"/>
    <w:tbl>
      <w:tblPr>
        <w:tblStyle w:val="4"/>
        <w:tblpPr w:leftFromText="180" w:rightFromText="180" w:vertAnchor="text" w:horzAnchor="page" w:tblpX="1672" w:tblpY="573"/>
        <w:tblOverlap w:val="never"/>
        <w:tblW w:w="9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568"/>
        <w:gridCol w:w="1152"/>
        <w:gridCol w:w="55"/>
        <w:gridCol w:w="1225"/>
        <w:gridCol w:w="1296"/>
        <w:gridCol w:w="1255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姓  名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性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别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照  片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（电子版）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民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族</w:t>
            </w:r>
          </w:p>
        </w:tc>
        <w:tc>
          <w:tcPr>
            <w:tcW w:w="1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户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2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12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常住地址</w:t>
            </w:r>
          </w:p>
        </w:tc>
        <w:tc>
          <w:tcPr>
            <w:tcW w:w="12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1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政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面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貌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入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时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参加工作时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健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康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状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1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工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职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12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专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业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术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职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12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有何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专业特长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20"/>
                <w:sz w:val="28"/>
                <w:szCs w:val="28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2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全日制教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育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高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历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取得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毕业院校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系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所学专业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导师姓名及联系方式</w:t>
            </w:r>
          </w:p>
        </w:tc>
        <w:tc>
          <w:tcPr>
            <w:tcW w:w="56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毕业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论文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题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目</w:t>
            </w:r>
          </w:p>
        </w:tc>
        <w:tc>
          <w:tcPr>
            <w:tcW w:w="6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应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聘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岗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位</w:t>
            </w:r>
          </w:p>
        </w:tc>
        <w:tc>
          <w:tcPr>
            <w:tcW w:w="4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是否同意调剂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习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简  历</w:t>
            </w:r>
          </w:p>
        </w:tc>
        <w:tc>
          <w:tcPr>
            <w:tcW w:w="8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工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简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历</w:t>
            </w:r>
          </w:p>
        </w:tc>
        <w:tc>
          <w:tcPr>
            <w:tcW w:w="8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已发表论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文</w:t>
            </w:r>
          </w:p>
        </w:tc>
        <w:tc>
          <w:tcPr>
            <w:tcW w:w="8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奖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情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83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>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号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eastAsia="zh-CN"/>
              </w:rPr>
              <w:t>码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 xml:space="preserve">             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  <w:t xml:space="preserve">  E-mail</w:t>
            </w:r>
          </w:p>
        </w:tc>
        <w:tc>
          <w:tcPr>
            <w:tcW w:w="4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</w:p>
        </w:tc>
      </w:tr>
    </w:tbl>
    <w:p>
      <w:pPr>
        <w:widowControl/>
        <w:adjustRightInd/>
        <w:snapToGrid/>
        <w:spacing w:before="0" w:beforeAutospacing="0" w:after="0" w:afterAutospacing="0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/>
          <w:i w:val="0"/>
          <w:color w:val="auto"/>
          <w:sz w:val="28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0" w:footer="1417" w:gutter="0"/>
      <w:pgNumType w:fmt="decimal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ascii="Times New Roman" w:hAnsi="Times New Roman" w:eastAsia="仿宋_GB2312" w:cs="Times New Roman"/>
        <w:sz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MbObGqtAQAASg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OqXm5zwAAAAUBAAAPAAAA&#10;AAAAAAEAIAAAACIAAABkcnMvZG93bnJldi54bWxQSwECFAAUAAAACACHTuJABQT4N6wBAABKAwAA&#10;DgAAAAAAAAABACAAAAAe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50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A710F"/>
    <w:rsid w:val="17FF3904"/>
    <w:rsid w:val="2F1E7E38"/>
    <w:rsid w:val="3918774F"/>
    <w:rsid w:val="3E966962"/>
    <w:rsid w:val="47C73772"/>
    <w:rsid w:val="53DE3F9F"/>
    <w:rsid w:val="5B0968FE"/>
    <w:rsid w:val="6E1A68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page number"/>
    <w:basedOn w:val="5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2020-02-19T06:19:00Z</dcterms:created>
  <dc:creator>lenovo</dc:creator>
  <cp:lastModifiedBy>WPS_1488340221</cp:lastModifiedBy>
  <cp:lastPrinted>2020-07-23T23:47:00Z</cp:lastPrinted>
  <dcterms:modified xsi:type="dcterms:W3CDTF">2020-07-24T01:41:26Z</dcterms:modified>
  <dc:title>兴农安邦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