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901" w:rsidRDefault="00067901" w:rsidP="00067901">
      <w:pPr>
        <w:ind w:firstLineChars="0" w:firstLine="0"/>
        <w:jc w:val="left"/>
        <w:rPr>
          <w:rFonts w:ascii="黑体" w:eastAsia="黑体" w:hAnsi="黑体"/>
          <w:color w:val="auto"/>
          <w:sz w:val="32"/>
          <w:szCs w:val="32"/>
        </w:rPr>
      </w:pPr>
      <w:r>
        <w:rPr>
          <w:rFonts w:ascii="黑体" w:eastAsia="黑体" w:hAnsi="黑体" w:hint="eastAsia"/>
          <w:color w:val="auto"/>
          <w:sz w:val="32"/>
          <w:szCs w:val="32"/>
        </w:rPr>
        <w:t>附件</w:t>
      </w:r>
      <w:r w:rsidR="002A6D1D">
        <w:rPr>
          <w:rFonts w:ascii="黑体" w:eastAsia="黑体" w:hAnsi="黑体" w:hint="eastAsia"/>
          <w:color w:val="auto"/>
          <w:sz w:val="32"/>
          <w:szCs w:val="32"/>
        </w:rPr>
        <w:t>1</w:t>
      </w:r>
      <w:bookmarkStart w:id="0" w:name="_GoBack"/>
      <w:bookmarkEnd w:id="0"/>
    </w:p>
    <w:p w:rsidR="00067901" w:rsidRDefault="00067901" w:rsidP="00067901">
      <w:pPr>
        <w:ind w:firstLineChars="0" w:firstLine="0"/>
        <w:jc w:val="center"/>
        <w:rPr>
          <w:rFonts w:ascii="方正小标宋简体" w:eastAsia="方正小标宋简体" w:hAnsi="仿宋"/>
          <w:color w:val="auto"/>
          <w:sz w:val="36"/>
          <w:szCs w:val="36"/>
        </w:rPr>
      </w:pPr>
      <w:r>
        <w:rPr>
          <w:rFonts w:ascii="方正小标宋简体" w:eastAsia="方正小标宋简体" w:hAnsi="仿宋" w:hint="eastAsia"/>
          <w:color w:val="auto"/>
          <w:sz w:val="36"/>
          <w:szCs w:val="36"/>
        </w:rPr>
        <w:t>现场调研工作方案</w:t>
      </w:r>
    </w:p>
    <w:p w:rsidR="00067901" w:rsidRDefault="00067901" w:rsidP="00067901">
      <w:pPr>
        <w:spacing w:line="560" w:lineRule="exact"/>
        <w:ind w:firstLine="560"/>
        <w:rPr>
          <w:rFonts w:ascii="仿宋_GB2312"/>
          <w:szCs w:val="28"/>
        </w:rPr>
      </w:pPr>
      <w:r>
        <w:rPr>
          <w:rFonts w:ascii="仿宋_GB2312" w:hint="eastAsia"/>
          <w:szCs w:val="28"/>
        </w:rPr>
        <w:t>为全面了解2019年度</w:t>
      </w:r>
      <w:r>
        <w:rPr>
          <w:rFonts w:ascii="仿宋_GB2312" w:hAnsi="仿宋" w:hint="eastAsia"/>
          <w:szCs w:val="28"/>
        </w:rPr>
        <w:t>河南省高层次人才引进与培养</w:t>
      </w:r>
      <w:r>
        <w:rPr>
          <w:rFonts w:ascii="仿宋_GB2312" w:hint="eastAsia"/>
          <w:szCs w:val="28"/>
        </w:rPr>
        <w:t>专项资金实施情况及实施效果，确保绩效评价的科学性、严谨性及客观性，</w:t>
      </w:r>
      <w:r>
        <w:rPr>
          <w:rFonts w:ascii="仿宋_GB2312" w:hAnsi="仿宋" w:hint="eastAsia"/>
          <w:szCs w:val="28"/>
          <w:lang w:bidi="ar"/>
        </w:rPr>
        <w:t>省财政厅预算评审中心</w:t>
      </w:r>
      <w:r>
        <w:rPr>
          <w:rFonts w:ascii="仿宋_GB2312" w:hint="eastAsia"/>
          <w:szCs w:val="28"/>
        </w:rPr>
        <w:t>拟对该项资金相关单位进行现场调研，具体如下：</w:t>
      </w:r>
    </w:p>
    <w:p w:rsidR="00067901" w:rsidRDefault="00067901" w:rsidP="00067901">
      <w:pPr>
        <w:spacing w:line="560" w:lineRule="exact"/>
        <w:ind w:firstLineChars="196" w:firstLine="549"/>
        <w:rPr>
          <w:rFonts w:ascii="黑体" w:eastAsia="黑体" w:hAnsi="黑体"/>
          <w:szCs w:val="28"/>
          <w:lang w:bidi="ar"/>
        </w:rPr>
      </w:pPr>
      <w:r>
        <w:rPr>
          <w:rFonts w:ascii="黑体" w:eastAsia="黑体" w:hAnsi="黑体" w:hint="eastAsia"/>
          <w:szCs w:val="28"/>
          <w:lang w:bidi="ar"/>
        </w:rPr>
        <w:t>一、现场访谈</w:t>
      </w:r>
    </w:p>
    <w:p w:rsidR="00067901" w:rsidRDefault="00067901" w:rsidP="00067901">
      <w:pPr>
        <w:spacing w:line="560" w:lineRule="exact"/>
        <w:ind w:firstLine="560"/>
        <w:rPr>
          <w:rFonts w:ascii="仿宋_GB2312"/>
          <w:szCs w:val="28"/>
        </w:rPr>
      </w:pPr>
      <w:r>
        <w:rPr>
          <w:rFonts w:ascii="仿宋_GB2312" w:hint="eastAsia"/>
          <w:szCs w:val="28"/>
        </w:rPr>
        <w:t>为了解项目整体情况，对</w:t>
      </w:r>
      <w:r>
        <w:rPr>
          <w:rFonts w:ascii="仿宋_GB2312" w:hAnsi="仿宋" w:hint="eastAsia"/>
          <w:szCs w:val="28"/>
          <w:lang w:bidi="ar"/>
        </w:rPr>
        <w:t>博士后</w:t>
      </w:r>
      <w:r w:rsidR="00987384">
        <w:rPr>
          <w:rFonts w:ascii="仿宋_GB2312" w:hAnsi="仿宋" w:hint="eastAsia"/>
          <w:szCs w:val="28"/>
          <w:lang w:bidi="ar"/>
        </w:rPr>
        <w:t>培养</w:t>
      </w:r>
      <w:r>
        <w:rPr>
          <w:rFonts w:ascii="仿宋_GB2312" w:hAnsi="仿宋" w:hint="eastAsia"/>
          <w:szCs w:val="28"/>
          <w:lang w:bidi="ar"/>
        </w:rPr>
        <w:t>单位及特聘研究员设岗单位</w:t>
      </w:r>
      <w:r>
        <w:rPr>
          <w:rFonts w:ascii="仿宋_GB2312" w:hint="eastAsia"/>
          <w:szCs w:val="28"/>
        </w:rPr>
        <w:t>相关负责人进行访谈，了解专项资金的预算管理、资金管理情况，项目管理情况以及工作中遇到的问题、困难和经验做法等。</w:t>
      </w:r>
    </w:p>
    <w:p w:rsidR="00067901" w:rsidRDefault="00067901" w:rsidP="00067901">
      <w:pPr>
        <w:spacing w:line="560" w:lineRule="exact"/>
        <w:ind w:firstLine="560"/>
        <w:rPr>
          <w:rFonts w:ascii="楷体_GB2312" w:eastAsia="楷体_GB2312"/>
          <w:bCs/>
          <w:kern w:val="0"/>
          <w:szCs w:val="28"/>
          <w:lang w:val="zh-CN"/>
        </w:rPr>
      </w:pPr>
      <w:r>
        <w:rPr>
          <w:rFonts w:ascii="楷体_GB2312" w:eastAsia="楷体_GB2312" w:hint="eastAsia"/>
          <w:bCs/>
          <w:kern w:val="0"/>
          <w:szCs w:val="28"/>
          <w:lang w:val="zh-CN"/>
        </w:rPr>
        <w:t>（</w:t>
      </w:r>
      <w:r>
        <w:rPr>
          <w:rFonts w:ascii="楷体_GB2312" w:eastAsia="楷体_GB2312" w:hint="eastAsia"/>
          <w:bCs/>
          <w:kern w:val="0"/>
          <w:szCs w:val="28"/>
        </w:rPr>
        <w:t>一</w:t>
      </w:r>
      <w:r>
        <w:rPr>
          <w:rFonts w:ascii="楷体_GB2312" w:eastAsia="楷体_GB2312" w:hint="eastAsia"/>
          <w:bCs/>
          <w:kern w:val="0"/>
          <w:szCs w:val="28"/>
          <w:lang w:val="zh-CN"/>
        </w:rPr>
        <w:t>）访谈对象</w:t>
      </w:r>
    </w:p>
    <w:p w:rsidR="00067901" w:rsidRDefault="00067901" w:rsidP="00067901">
      <w:pPr>
        <w:spacing w:line="560" w:lineRule="exact"/>
        <w:ind w:firstLine="560"/>
        <w:rPr>
          <w:rFonts w:ascii="仿宋_GB2312"/>
          <w:szCs w:val="28"/>
        </w:rPr>
      </w:pPr>
      <w:r>
        <w:rPr>
          <w:rFonts w:ascii="仿宋_GB2312" w:hint="eastAsia"/>
          <w:szCs w:val="28"/>
        </w:rPr>
        <w:t>资金使用单位：</w:t>
      </w:r>
      <w:r w:rsidR="00987384">
        <w:rPr>
          <w:rFonts w:ascii="仿宋_GB2312" w:hint="eastAsia"/>
          <w:szCs w:val="28"/>
        </w:rPr>
        <w:t>博士后培养单位</w:t>
      </w:r>
      <w:r>
        <w:rPr>
          <w:rFonts w:ascii="仿宋_GB2312" w:hint="eastAsia"/>
          <w:szCs w:val="28"/>
        </w:rPr>
        <w:t>，特聘研究员设岗单位。</w:t>
      </w:r>
    </w:p>
    <w:p w:rsidR="00067901" w:rsidRDefault="00067901" w:rsidP="00067901">
      <w:pPr>
        <w:spacing w:line="560" w:lineRule="exact"/>
        <w:ind w:firstLine="560"/>
        <w:rPr>
          <w:rFonts w:ascii="楷体_GB2312" w:eastAsia="楷体_GB2312"/>
          <w:szCs w:val="28"/>
        </w:rPr>
      </w:pPr>
      <w:r>
        <w:rPr>
          <w:rFonts w:ascii="楷体_GB2312" w:eastAsia="楷体_GB2312" w:hint="eastAsia"/>
          <w:szCs w:val="28"/>
        </w:rPr>
        <w:t>（二）访谈内容</w:t>
      </w:r>
    </w:p>
    <w:p w:rsidR="00067901" w:rsidRDefault="00987384" w:rsidP="00067901">
      <w:pPr>
        <w:spacing w:line="560" w:lineRule="exact"/>
        <w:ind w:firstLine="560"/>
        <w:rPr>
          <w:rFonts w:ascii="仿宋_GB2312"/>
          <w:szCs w:val="28"/>
        </w:rPr>
      </w:pPr>
      <w:r>
        <w:rPr>
          <w:rFonts w:ascii="仿宋_GB2312"/>
          <w:szCs w:val="28"/>
        </w:rPr>
        <w:t>1</w:t>
      </w:r>
      <w:r w:rsidR="00067901">
        <w:rPr>
          <w:rFonts w:ascii="仿宋_GB2312" w:hint="eastAsia"/>
          <w:szCs w:val="28"/>
        </w:rPr>
        <w:t>.</w:t>
      </w:r>
      <w:r>
        <w:rPr>
          <w:rFonts w:ascii="仿宋_GB2312" w:hint="eastAsia"/>
          <w:szCs w:val="28"/>
        </w:rPr>
        <w:t>博士后培养单位</w:t>
      </w:r>
      <w:r w:rsidR="00067901">
        <w:rPr>
          <w:rFonts w:ascii="仿宋_GB2312" w:hint="eastAsia"/>
          <w:szCs w:val="28"/>
        </w:rPr>
        <w:t>相关负责人：项目预算与资金管理、项目管理情况、项目监督情况、项目取得的经验做法、项目中遇到的问题等；</w:t>
      </w:r>
    </w:p>
    <w:p w:rsidR="00067901" w:rsidRDefault="00987384" w:rsidP="00067901">
      <w:pPr>
        <w:spacing w:line="560" w:lineRule="exact"/>
        <w:ind w:firstLine="560"/>
        <w:rPr>
          <w:rFonts w:ascii="仿宋_GB2312"/>
          <w:szCs w:val="28"/>
        </w:rPr>
      </w:pPr>
      <w:r>
        <w:rPr>
          <w:rFonts w:ascii="仿宋_GB2312"/>
          <w:szCs w:val="28"/>
        </w:rPr>
        <w:t>2</w:t>
      </w:r>
      <w:r w:rsidR="00067901">
        <w:rPr>
          <w:rFonts w:ascii="仿宋_GB2312" w:hint="eastAsia"/>
          <w:szCs w:val="28"/>
        </w:rPr>
        <w:t>.特聘研究员设岗单位相关负责人：项目预算与资金管理、项目实施情况、项目监督情况、项目取得的经验做法、项目中遇到的问题等。</w:t>
      </w:r>
    </w:p>
    <w:p w:rsidR="00067901" w:rsidRDefault="00067901" w:rsidP="00067901">
      <w:pPr>
        <w:spacing w:line="560" w:lineRule="exact"/>
        <w:ind w:firstLine="560"/>
        <w:rPr>
          <w:rFonts w:ascii="仿宋_GB2312"/>
          <w:szCs w:val="28"/>
        </w:rPr>
      </w:pPr>
      <w:r>
        <w:rPr>
          <w:rFonts w:ascii="仿宋_GB2312" w:hint="eastAsia"/>
          <w:szCs w:val="28"/>
        </w:rPr>
        <w:t>访谈提纲详见附</w:t>
      </w:r>
      <w:r w:rsidR="007B2830">
        <w:rPr>
          <w:rFonts w:ascii="仿宋_GB2312" w:hint="eastAsia"/>
          <w:szCs w:val="28"/>
        </w:rPr>
        <w:t>件2</w:t>
      </w:r>
      <w:r>
        <w:rPr>
          <w:rFonts w:ascii="仿宋_GB2312" w:hint="eastAsia"/>
          <w:szCs w:val="28"/>
        </w:rPr>
        <w:t>。</w:t>
      </w:r>
    </w:p>
    <w:p w:rsidR="00067901" w:rsidRDefault="00067901" w:rsidP="00067901">
      <w:pPr>
        <w:spacing w:line="560" w:lineRule="exact"/>
        <w:ind w:firstLine="560"/>
        <w:rPr>
          <w:rFonts w:ascii="楷体_GB2312" w:eastAsia="楷体_GB2312"/>
          <w:szCs w:val="28"/>
        </w:rPr>
      </w:pPr>
      <w:r>
        <w:rPr>
          <w:rFonts w:ascii="楷体_GB2312" w:eastAsia="楷体_GB2312" w:hint="eastAsia"/>
          <w:szCs w:val="28"/>
        </w:rPr>
        <w:t>（三）访谈实施</w:t>
      </w:r>
    </w:p>
    <w:p w:rsidR="00067901" w:rsidRDefault="00067901" w:rsidP="00067901">
      <w:pPr>
        <w:spacing w:line="560" w:lineRule="exact"/>
        <w:ind w:firstLine="560"/>
        <w:rPr>
          <w:rFonts w:ascii="仿宋_GB2312"/>
          <w:szCs w:val="28"/>
        </w:rPr>
      </w:pPr>
      <w:r>
        <w:rPr>
          <w:rFonts w:ascii="仿宋_GB2312" w:hint="eastAsia"/>
          <w:szCs w:val="28"/>
        </w:rPr>
        <w:t>访谈主要采用调查人员与访谈对象面对面标准化访谈方式进行。并在正式访谈前，将访谈提纲（见附录1）发送至访谈对象。</w:t>
      </w:r>
    </w:p>
    <w:p w:rsidR="00067901" w:rsidRDefault="00067901" w:rsidP="00067901">
      <w:pPr>
        <w:spacing w:line="560" w:lineRule="exact"/>
        <w:ind w:firstLine="560"/>
        <w:rPr>
          <w:rFonts w:ascii="黑体" w:eastAsia="黑体" w:hAnsi="黑体"/>
          <w:szCs w:val="28"/>
          <w:lang w:bidi="ar"/>
        </w:rPr>
      </w:pPr>
      <w:r>
        <w:rPr>
          <w:rFonts w:ascii="黑体" w:eastAsia="黑体" w:hAnsi="黑体" w:hint="eastAsia"/>
          <w:szCs w:val="28"/>
          <w:lang w:bidi="ar"/>
        </w:rPr>
        <w:t>二、问卷调查</w:t>
      </w:r>
    </w:p>
    <w:p w:rsidR="00067901" w:rsidRDefault="00067901" w:rsidP="00067901">
      <w:pPr>
        <w:spacing w:line="560" w:lineRule="exact"/>
        <w:ind w:firstLine="560"/>
        <w:rPr>
          <w:rFonts w:ascii="楷体_GB2312" w:eastAsia="楷体_GB2312"/>
          <w:szCs w:val="28"/>
        </w:rPr>
      </w:pPr>
      <w:r>
        <w:rPr>
          <w:rFonts w:ascii="楷体_GB2312" w:eastAsia="楷体_GB2312" w:hint="eastAsia"/>
          <w:szCs w:val="28"/>
        </w:rPr>
        <w:t>（一）问卷调查对象与调研方式</w:t>
      </w:r>
    </w:p>
    <w:p w:rsidR="00067901" w:rsidRDefault="00067901" w:rsidP="00067901">
      <w:pPr>
        <w:spacing w:line="560" w:lineRule="exact"/>
        <w:ind w:firstLine="560"/>
        <w:rPr>
          <w:rFonts w:ascii="仿宋_GB2312"/>
          <w:kern w:val="0"/>
          <w:szCs w:val="28"/>
          <w:lang w:val="zh-CN"/>
        </w:rPr>
      </w:pPr>
      <w:r>
        <w:rPr>
          <w:rFonts w:ascii="仿宋_GB2312" w:hint="eastAsia"/>
          <w:kern w:val="0"/>
          <w:szCs w:val="28"/>
        </w:rPr>
        <w:t>本次问卷调查对象主要包括：</w:t>
      </w:r>
      <w:r w:rsidR="00987384">
        <w:rPr>
          <w:rFonts w:ascii="仿宋_GB2312" w:hAnsi="仿宋" w:hint="eastAsia"/>
          <w:kern w:val="0"/>
          <w:szCs w:val="28"/>
          <w:lang w:val="zh-CN" w:bidi="ar"/>
        </w:rPr>
        <w:t>博士后培养单位</w:t>
      </w:r>
      <w:r>
        <w:rPr>
          <w:rFonts w:ascii="仿宋_GB2312" w:hint="eastAsia"/>
          <w:kern w:val="0"/>
          <w:szCs w:val="28"/>
        </w:rPr>
        <w:t>、</w:t>
      </w:r>
      <w:r>
        <w:rPr>
          <w:rFonts w:ascii="仿宋_GB2312" w:hAnsi="仿宋" w:hint="eastAsia"/>
          <w:kern w:val="0"/>
          <w:szCs w:val="28"/>
          <w:lang w:val="zh-CN" w:bidi="ar"/>
        </w:rPr>
        <w:t>博士后人员</w:t>
      </w:r>
      <w:r>
        <w:rPr>
          <w:rFonts w:ascii="仿宋_GB2312" w:hint="eastAsia"/>
          <w:kern w:val="0"/>
          <w:szCs w:val="28"/>
        </w:rPr>
        <w:t>、</w:t>
      </w:r>
      <w:r>
        <w:rPr>
          <w:rFonts w:ascii="仿宋_GB2312" w:hAnsi="仿宋" w:hint="eastAsia"/>
          <w:kern w:val="0"/>
          <w:szCs w:val="28"/>
          <w:lang w:val="zh-CN" w:bidi="ar"/>
        </w:rPr>
        <w:t>特聘研究员设岗单位</w:t>
      </w:r>
      <w:r>
        <w:rPr>
          <w:rFonts w:ascii="仿宋_GB2312" w:hint="eastAsia"/>
          <w:kern w:val="0"/>
          <w:szCs w:val="28"/>
        </w:rPr>
        <w:t>、</w:t>
      </w:r>
      <w:r>
        <w:rPr>
          <w:rFonts w:ascii="仿宋_GB2312" w:hAnsi="仿宋" w:hint="eastAsia"/>
          <w:kern w:val="0"/>
          <w:szCs w:val="28"/>
          <w:lang w:val="zh-CN" w:bidi="ar"/>
        </w:rPr>
        <w:t>享受省政府特殊津贴人员。</w:t>
      </w:r>
      <w:r>
        <w:rPr>
          <w:rFonts w:ascii="仿宋_GB2312" w:hint="eastAsia"/>
          <w:kern w:val="0"/>
          <w:szCs w:val="28"/>
        </w:rPr>
        <w:t>问卷调研采取随机抽</w:t>
      </w:r>
      <w:r>
        <w:rPr>
          <w:rFonts w:ascii="仿宋_GB2312" w:hint="eastAsia"/>
          <w:kern w:val="0"/>
          <w:szCs w:val="28"/>
        </w:rPr>
        <w:lastRenderedPageBreak/>
        <w:t>样的调查方式，</w:t>
      </w:r>
      <w:r>
        <w:rPr>
          <w:rFonts w:ascii="仿宋_GB2312" w:hAnsi="黑体" w:hint="eastAsia"/>
          <w:szCs w:val="28"/>
        </w:rPr>
        <w:t>问卷发放采用电子问卷</w:t>
      </w:r>
      <w:r w:rsidR="00AD67BF">
        <w:rPr>
          <w:rFonts w:ascii="仿宋_GB2312" w:hAnsi="黑体" w:hint="eastAsia"/>
          <w:szCs w:val="28"/>
        </w:rPr>
        <w:t>、</w:t>
      </w:r>
      <w:r w:rsidR="00AD67BF">
        <w:rPr>
          <w:rFonts w:ascii="仿宋_GB2312" w:hAnsi="黑体"/>
          <w:szCs w:val="28"/>
        </w:rPr>
        <w:t>电话问卷</w:t>
      </w:r>
      <w:r>
        <w:rPr>
          <w:rFonts w:ascii="仿宋_GB2312" w:hAnsi="黑体" w:hint="eastAsia"/>
          <w:szCs w:val="28"/>
        </w:rPr>
        <w:t>形式</w:t>
      </w:r>
      <w:r>
        <w:rPr>
          <w:rFonts w:ascii="仿宋_GB2312" w:hint="eastAsia"/>
          <w:kern w:val="0"/>
          <w:szCs w:val="28"/>
          <w:lang w:val="zh-CN"/>
        </w:rPr>
        <w:t>。</w:t>
      </w:r>
    </w:p>
    <w:p w:rsidR="00067901" w:rsidRDefault="00067901" w:rsidP="00067901">
      <w:pPr>
        <w:spacing w:line="560" w:lineRule="exact"/>
        <w:ind w:firstLine="560"/>
        <w:rPr>
          <w:rFonts w:ascii="楷体_GB2312" w:eastAsia="楷体_GB2312"/>
          <w:szCs w:val="28"/>
        </w:rPr>
      </w:pPr>
      <w:r>
        <w:rPr>
          <w:rFonts w:ascii="楷体_GB2312" w:eastAsia="楷体_GB2312" w:hint="eastAsia"/>
          <w:szCs w:val="28"/>
        </w:rPr>
        <w:t>（二）问卷调查内容</w:t>
      </w:r>
    </w:p>
    <w:p w:rsidR="00067901" w:rsidRDefault="00067901" w:rsidP="00067901">
      <w:pPr>
        <w:spacing w:line="560" w:lineRule="exact"/>
        <w:ind w:firstLine="560"/>
        <w:rPr>
          <w:rFonts w:ascii="仿宋_GB2312"/>
          <w:szCs w:val="28"/>
        </w:rPr>
      </w:pPr>
      <w:r>
        <w:rPr>
          <w:rFonts w:ascii="仿宋_GB2312" w:hint="eastAsia"/>
          <w:szCs w:val="28"/>
        </w:rPr>
        <w:t>根据调研对象不同，本次评价调查问卷分为四类。调查问卷内容包括：基本信息、满意度问题、开放性问题。基本信息侧重于了解受益对象在“高层次人才引进与培养”项目中的职责构成和项目实施情况。满意度问题侧重于了解受益对象项目实施情况的满意度。</w:t>
      </w:r>
    </w:p>
    <w:p w:rsidR="00067901" w:rsidRDefault="00067901" w:rsidP="00067901">
      <w:pPr>
        <w:spacing w:line="560" w:lineRule="exact"/>
        <w:ind w:firstLine="560"/>
        <w:jc w:val="left"/>
        <w:rPr>
          <w:rFonts w:ascii="仿宋_GB2312"/>
          <w:szCs w:val="28"/>
        </w:rPr>
      </w:pPr>
      <w:r>
        <w:rPr>
          <w:rFonts w:ascii="仿宋_GB2312" w:hint="eastAsia"/>
          <w:szCs w:val="28"/>
        </w:rPr>
        <w:t>具体问卷内容详见附录2。</w:t>
      </w:r>
    </w:p>
    <w:p w:rsidR="00067901" w:rsidRDefault="00067901" w:rsidP="00067901">
      <w:pPr>
        <w:spacing w:line="560" w:lineRule="exact"/>
        <w:ind w:firstLine="560"/>
        <w:rPr>
          <w:rFonts w:ascii="黑体" w:eastAsia="黑体" w:hAnsi="黑体"/>
          <w:szCs w:val="28"/>
          <w:lang w:bidi="ar"/>
        </w:rPr>
      </w:pPr>
      <w:bookmarkStart w:id="1" w:name="_Toc22737726"/>
      <w:bookmarkStart w:id="2" w:name="_Toc22915694"/>
      <w:bookmarkStart w:id="3" w:name="_Toc22809159"/>
      <w:r>
        <w:rPr>
          <w:rFonts w:ascii="黑体" w:eastAsia="黑体" w:hAnsi="黑体" w:hint="eastAsia"/>
          <w:szCs w:val="28"/>
          <w:lang w:bidi="ar"/>
        </w:rPr>
        <w:t>三、</w:t>
      </w:r>
      <w:bookmarkEnd w:id="1"/>
      <w:bookmarkEnd w:id="2"/>
      <w:bookmarkEnd w:id="3"/>
      <w:r>
        <w:rPr>
          <w:rFonts w:ascii="黑体" w:eastAsia="黑体" w:hAnsi="黑体" w:hint="eastAsia"/>
          <w:kern w:val="0"/>
          <w:szCs w:val="28"/>
          <w:lang w:val="zh-CN"/>
        </w:rPr>
        <w:t>数据及资料复核</w:t>
      </w:r>
    </w:p>
    <w:p w:rsidR="00067901" w:rsidRDefault="00067901" w:rsidP="00067901">
      <w:pPr>
        <w:spacing w:line="560" w:lineRule="exact"/>
        <w:ind w:firstLine="560"/>
        <w:rPr>
          <w:rFonts w:ascii="仿宋_GB2312"/>
          <w:kern w:val="0"/>
          <w:szCs w:val="28"/>
          <w:lang w:val="zh-CN"/>
        </w:rPr>
      </w:pPr>
      <w:r>
        <w:rPr>
          <w:rFonts w:ascii="仿宋_GB2312" w:hint="eastAsia"/>
          <w:kern w:val="0"/>
          <w:szCs w:val="28"/>
          <w:lang w:val="zh-CN"/>
        </w:rPr>
        <w:t>基础数据表及资料清单提前发放给相关单位填报和准备。基础数据表及资料清单中的相关资料需在实地调研前完成填报和准备，以便现场复核。</w:t>
      </w:r>
    </w:p>
    <w:p w:rsidR="00067901" w:rsidRDefault="00067901" w:rsidP="00101156">
      <w:pPr>
        <w:spacing w:line="560" w:lineRule="exact"/>
        <w:ind w:firstLine="560"/>
        <w:rPr>
          <w:b/>
          <w:kern w:val="0"/>
          <w:sz w:val="22"/>
        </w:rPr>
      </w:pPr>
      <w:r>
        <w:rPr>
          <w:rFonts w:ascii="仿宋_GB2312" w:hint="eastAsia"/>
          <w:szCs w:val="28"/>
        </w:rPr>
        <w:t>到达现场后，根据填报单位提供的基础数据表翻阅相关支撑证明材料（资料清单）的原件，逐一确认填报单位是否提供所有支撑证明材料，并仔细核对提供的支撑材料是否准确；若出现偏差或出现不能提供支撑证明资料的情况，向填报单位询问原因，并进行备注说明。对基础数据表填列的所有数据逐一进行核对，如有问题，修改保存正确版本的基础数据表。打印核对修订正确的基础数据表，由被核查单位确认、盖章后留存。</w:t>
      </w:r>
    </w:p>
    <w:sectPr w:rsidR="000679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83"/>
    <w:rsid w:val="00067901"/>
    <w:rsid w:val="00101156"/>
    <w:rsid w:val="00105654"/>
    <w:rsid w:val="00277BB7"/>
    <w:rsid w:val="002A6D1D"/>
    <w:rsid w:val="003345A7"/>
    <w:rsid w:val="004E0D32"/>
    <w:rsid w:val="00545B6F"/>
    <w:rsid w:val="007B2830"/>
    <w:rsid w:val="008B6248"/>
    <w:rsid w:val="00945483"/>
    <w:rsid w:val="00987384"/>
    <w:rsid w:val="00AD67BF"/>
    <w:rsid w:val="00BA7393"/>
    <w:rsid w:val="00E70791"/>
    <w:rsid w:val="00F36411"/>
    <w:rsid w:val="00F97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F979"/>
  <w15:chartTrackingRefBased/>
  <w15:docId w15:val="{265F0B6D-E0FC-4396-A33D-AEA530E8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901"/>
    <w:pPr>
      <w:widowControl w:val="0"/>
      <w:spacing w:line="500" w:lineRule="exact"/>
      <w:ind w:firstLineChars="200" w:firstLine="200"/>
      <w:jc w:val="both"/>
    </w:pPr>
    <w:rPr>
      <w:rFonts w:ascii="Times New Roman" w:eastAsia="仿宋_GB2312" w:hAnsi="Times New Roman" w:cs="Times New Roman"/>
      <w:color w:val="00000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闻政标题5 Char"/>
    <w:link w:val="5"/>
    <w:qFormat/>
    <w:locked/>
    <w:rsid w:val="00067901"/>
    <w:rPr>
      <w:rFonts w:ascii="仿宋_GB2312" w:eastAsia="仿宋_GB2312"/>
      <w:b/>
      <w:sz w:val="28"/>
      <w:szCs w:val="28"/>
    </w:rPr>
  </w:style>
  <w:style w:type="paragraph" w:customStyle="1" w:styleId="5">
    <w:name w:val="闻政标题5"/>
    <w:basedOn w:val="a"/>
    <w:link w:val="5Char"/>
    <w:qFormat/>
    <w:rsid w:val="00067901"/>
    <w:pPr>
      <w:spacing w:before="120" w:after="60"/>
    </w:pPr>
    <w:rPr>
      <w:rFonts w:ascii="仿宋_GB2312" w:hAnsiTheme="minorHAnsi" w:cstheme="minorBidi"/>
      <w:b/>
      <w:color w:val="auto"/>
      <w:szCs w:val="28"/>
    </w:rPr>
  </w:style>
  <w:style w:type="paragraph" w:customStyle="1" w:styleId="-">
    <w:name w:val="正文-闻政"/>
    <w:qFormat/>
    <w:rsid w:val="00067901"/>
    <w:pPr>
      <w:spacing w:line="500" w:lineRule="exact"/>
      <w:ind w:firstLineChars="200" w:firstLine="200"/>
    </w:pPr>
    <w:rPr>
      <w:rFonts w:ascii="Times New Roman" w:eastAsia="仿宋_GB2312" w:hAnsi="Times New Roman" w:cs="Times New Roman"/>
      <w:sz w:val="28"/>
    </w:rPr>
  </w:style>
  <w:style w:type="character" w:customStyle="1" w:styleId="Char">
    <w:name w:val="闻政正文 Char"/>
    <w:link w:val="a3"/>
    <w:uiPriority w:val="3"/>
    <w:qFormat/>
    <w:locked/>
    <w:rsid w:val="00067901"/>
    <w:rPr>
      <w:rFonts w:ascii="仿宋_GB2312" w:eastAsia="仿宋_GB2312"/>
      <w:color w:val="000000"/>
      <w:sz w:val="28"/>
      <w:szCs w:val="28"/>
    </w:rPr>
  </w:style>
  <w:style w:type="paragraph" w:customStyle="1" w:styleId="a3">
    <w:name w:val="闻政正文"/>
    <w:basedOn w:val="a"/>
    <w:link w:val="Char"/>
    <w:uiPriority w:val="3"/>
    <w:qFormat/>
    <w:rsid w:val="00067901"/>
    <w:pPr>
      <w:ind w:firstLine="560"/>
    </w:pPr>
    <w:rPr>
      <w:rFonts w:ascii="仿宋_GB2312" w:hAnsiTheme="minorHAnsi" w:cstheme="minorBid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6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140</Words>
  <Characters>801</Characters>
  <Application>Microsoft Office Word</Application>
  <DocSecurity>0</DocSecurity>
  <Lines>6</Lines>
  <Paragraphs>1</Paragraphs>
  <ScaleCrop>false</ScaleCrop>
  <Company>Microsoft</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ymy</dc:creator>
  <cp:keywords/>
  <dc:description/>
  <cp:lastModifiedBy>Yinwuchina</cp:lastModifiedBy>
  <cp:revision>18</cp:revision>
  <dcterms:created xsi:type="dcterms:W3CDTF">2020-04-27T01:00:00Z</dcterms:created>
  <dcterms:modified xsi:type="dcterms:W3CDTF">2020-04-29T07:16:00Z</dcterms:modified>
</cp:coreProperties>
</file>